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52" w:lineRule="atLeast"/>
        <w:jc w:val="center"/>
        <w:rPr>
          <w:rFonts w:ascii="宋体" w:hAnsi="宋体" w:eastAsia="宋体" w:cs="Helvetica"/>
          <w:b/>
          <w:bCs/>
          <w:color w:val="535353"/>
          <w:kern w:val="0"/>
          <w:sz w:val="30"/>
          <w:szCs w:val="30"/>
        </w:rPr>
      </w:pPr>
      <w:r>
        <w:rPr>
          <w:rFonts w:hint="eastAsia" w:ascii="宋体" w:hAnsi="宋体" w:eastAsia="宋体" w:cs="Helvetica"/>
          <w:b/>
          <w:bCs/>
          <w:color w:val="535353"/>
          <w:kern w:val="0"/>
          <w:sz w:val="30"/>
          <w:szCs w:val="30"/>
        </w:rPr>
        <w:t>玉溪市第二人民医院</w:t>
      </w:r>
      <w:r>
        <w:rPr>
          <w:rFonts w:hint="eastAsia" w:ascii="宋体" w:hAnsi="宋体" w:eastAsia="宋体" w:cs="Helvetica"/>
          <w:b/>
          <w:bCs/>
          <w:color w:val="535353"/>
          <w:kern w:val="0"/>
          <w:sz w:val="30"/>
          <w:szCs w:val="30"/>
          <w:lang w:val="en-US" w:eastAsia="zh-CN"/>
        </w:rPr>
        <w:t>专用网络专线</w:t>
      </w:r>
      <w:r>
        <w:rPr>
          <w:rFonts w:hint="eastAsia" w:ascii="宋体" w:hAnsi="宋体" w:eastAsia="宋体" w:cs="Helvetica"/>
          <w:b/>
          <w:bCs/>
          <w:color w:val="535353"/>
          <w:kern w:val="0"/>
          <w:sz w:val="30"/>
          <w:szCs w:val="30"/>
        </w:rPr>
        <w:t>采购项目成交公告</w:t>
      </w:r>
    </w:p>
    <w:p>
      <w:pPr>
        <w:widowControl/>
        <w:shd w:val="clear" w:color="auto" w:fill="FFFFFF"/>
        <w:spacing w:line="252" w:lineRule="atLeast"/>
        <w:jc w:val="center"/>
        <w:rPr>
          <w:rFonts w:ascii="Helvetica" w:hAnsi="Helvetica" w:eastAsia="宋体" w:cs="Helvetica"/>
          <w:color w:val="535353"/>
          <w:kern w:val="0"/>
          <w:sz w:val="30"/>
          <w:szCs w:val="30"/>
        </w:rPr>
      </w:pPr>
    </w:p>
    <w:p>
      <w:pPr>
        <w:widowControl/>
        <w:shd w:val="clear" w:color="auto" w:fill="FFFFFF"/>
        <w:spacing w:line="480" w:lineRule="auto"/>
        <w:rPr>
          <w:rFonts w:ascii="Helvetica" w:hAnsi="Helvetica" w:eastAsia="宋体" w:cs="Helvetica"/>
          <w:color w:val="535353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24"/>
          <w:szCs w:val="24"/>
        </w:rPr>
        <w:t>项目名称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：玉溪市第二人民医院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专用网络专线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采购项目</w:t>
      </w:r>
    </w:p>
    <w:p>
      <w:pPr>
        <w:widowControl/>
        <w:shd w:val="clear" w:color="auto" w:fill="FFFFFF"/>
        <w:spacing w:line="480" w:lineRule="auto"/>
        <w:rPr>
          <w:rFonts w:hint="default" w:ascii="Helvetica" w:hAnsi="Helvetica" w:eastAsia="宋体" w:cs="Helvetica"/>
          <w:color w:val="53535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24"/>
          <w:szCs w:val="24"/>
        </w:rPr>
        <w:t>采购方式</w:t>
      </w:r>
      <w:r>
        <w:rPr>
          <w:rFonts w:hint="eastAsia" w:ascii="宋体" w:hAnsi="宋体" w:eastAsia="宋体" w:cs="Helvetica"/>
          <w:b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Helvetica"/>
          <w:b/>
          <w:bCs/>
          <w:color w:val="000000"/>
          <w:kern w:val="0"/>
          <w:sz w:val="24"/>
          <w:szCs w:val="24"/>
          <w:lang w:val="en-US" w:eastAsia="zh-CN"/>
        </w:rPr>
        <w:t>竞争性谈判</w:t>
      </w:r>
    </w:p>
    <w:p>
      <w:pPr>
        <w:widowControl/>
        <w:shd w:val="clear" w:color="auto" w:fill="FFFFFF"/>
        <w:spacing w:line="480" w:lineRule="auto"/>
        <w:rPr>
          <w:rFonts w:ascii="Helvetica" w:hAnsi="Helvetica" w:eastAsia="宋体" w:cs="Helvetica"/>
          <w:color w:val="535353"/>
          <w:kern w:val="0"/>
          <w:sz w:val="24"/>
          <w:szCs w:val="24"/>
        </w:rPr>
      </w:pP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   玉溪市第二人民医院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专用网络专线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采购项目于202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日在玉溪市第二人民医院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信息网络中心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会议室进行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竞争性谈判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小组本着公平、公正的原则进行评审，现将本次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  <w:lang w:val="en-US" w:eastAsia="zh-CN"/>
        </w:rPr>
        <w:t>谈判</w:t>
      </w:r>
      <w:r>
        <w:rPr>
          <w:rFonts w:hint="eastAsia" w:ascii="宋体" w:hAnsi="宋体" w:eastAsia="宋体" w:cs="Helvetica"/>
          <w:color w:val="000000"/>
          <w:kern w:val="0"/>
          <w:sz w:val="24"/>
          <w:szCs w:val="24"/>
          <w:shd w:val="clear" w:color="auto" w:fill="FFFFFF"/>
        </w:rPr>
        <w:t>结果公布如下：</w:t>
      </w:r>
    </w:p>
    <w:tbl>
      <w:tblPr>
        <w:tblStyle w:val="4"/>
        <w:tblW w:w="8474" w:type="dxa"/>
        <w:tblInd w:w="0" w:type="dxa"/>
        <w:tblBorders>
          <w:top w:val="single" w:color="D8D8D8" w:sz="4" w:space="0"/>
          <w:left w:val="single" w:color="D8D8D8" w:sz="4" w:space="0"/>
          <w:bottom w:val="single" w:color="D8D8D8" w:sz="4" w:space="0"/>
          <w:right w:val="single" w:color="D8D8D8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7267"/>
      </w:tblGrid>
      <w:tr>
        <w:tblPrEx>
          <w:tblBorders>
            <w:top w:val="single" w:color="D8D8D8" w:sz="4" w:space="0"/>
            <w:left w:val="single" w:color="D8D8D8" w:sz="4" w:space="0"/>
            <w:bottom w:val="single" w:color="D8D8D8" w:sz="4" w:space="0"/>
            <w:right w:val="single" w:color="D8D8D8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rPr>
                <w:rFonts w:ascii="Helvetica" w:hAnsi="Helvetica" w:eastAsia="宋体" w:cs="Helvetica"/>
                <w:color w:val="53535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成交单位</w:t>
            </w:r>
          </w:p>
        </w:tc>
        <w:tc>
          <w:tcPr>
            <w:tcW w:w="72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rPr>
                <w:rFonts w:ascii="Helvetica" w:hAnsi="Helvetica" w:eastAsia="宋体" w:cs="Helvetica"/>
                <w:color w:val="53535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中国移动通信集团云南有限公司玉溪分公司</w:t>
            </w:r>
          </w:p>
        </w:tc>
      </w:tr>
      <w:tr>
        <w:tblPrEx>
          <w:tblBorders>
            <w:top w:val="single" w:color="D8D8D8" w:sz="4" w:space="0"/>
            <w:left w:val="single" w:color="D8D8D8" w:sz="4" w:space="0"/>
            <w:bottom w:val="single" w:color="D8D8D8" w:sz="4" w:space="0"/>
            <w:right w:val="single" w:color="D8D8D8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rPr>
                <w:rFonts w:ascii="Helvetica" w:hAnsi="Helvetica" w:eastAsia="宋体" w:cs="Helvetica"/>
                <w:color w:val="53535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成交价</w:t>
            </w:r>
          </w:p>
        </w:tc>
        <w:tc>
          <w:tcPr>
            <w:tcW w:w="72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ind w:firstLine="2160" w:firstLineChars="900"/>
              <w:rPr>
                <w:rFonts w:hint="default" w:ascii="Helvetica" w:hAnsi="Helvetica" w:eastAsia="宋体" w:cs="Helvetica"/>
                <w:color w:val="53535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</w:rPr>
              <w:t>小写：</w:t>
            </w: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9972元</w:t>
            </w:r>
          </w:p>
          <w:p>
            <w:pPr>
              <w:widowControl/>
              <w:shd w:val="clear" w:color="auto" w:fill="FFFFFF"/>
              <w:spacing w:line="480" w:lineRule="auto"/>
              <w:ind w:firstLine="2160" w:firstLineChars="900"/>
              <w:rPr>
                <w:rFonts w:hint="default" w:ascii="Helvetica" w:hAnsi="Helvetica" w:eastAsia="宋体" w:cs="Helvetica"/>
                <w:color w:val="53535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</w:rPr>
              <w:t>大写：</w:t>
            </w: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玖仟玖佰柒拾贰元整</w:t>
            </w:r>
          </w:p>
        </w:tc>
      </w:tr>
      <w:tr>
        <w:tblPrEx>
          <w:tblBorders>
            <w:top w:val="single" w:color="D8D8D8" w:sz="4" w:space="0"/>
            <w:left w:val="single" w:color="D8D8D8" w:sz="4" w:space="0"/>
            <w:bottom w:val="single" w:color="D8D8D8" w:sz="4" w:space="0"/>
            <w:right w:val="single" w:color="D8D8D8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20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rPr>
                <w:rFonts w:ascii="Helvetica" w:hAnsi="Helvetica" w:eastAsia="宋体" w:cs="Helvetica"/>
                <w:color w:val="53535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Helvetica"/>
                <w:b/>
                <w:bCs/>
                <w:color w:val="000000"/>
                <w:kern w:val="0"/>
                <w:sz w:val="24"/>
                <w:szCs w:val="24"/>
              </w:rPr>
              <w:t>成交内容</w:t>
            </w:r>
          </w:p>
        </w:tc>
        <w:tc>
          <w:tcPr>
            <w:tcW w:w="72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hd w:val="clear" w:color="auto" w:fill="FFFFFF"/>
              <w:spacing w:line="480" w:lineRule="auto"/>
              <w:rPr>
                <w:rFonts w:hint="default" w:ascii="Helvetica" w:hAnsi="Helvetica" w:eastAsia="宋体" w:cs="Helvetica"/>
                <w:color w:val="53535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  <w:lang w:eastAsia="zh-CN"/>
              </w:rPr>
              <w:t>为</w:t>
            </w: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</w:rPr>
              <w:t>玉溪市第二人民医院</w:t>
            </w:r>
            <w:r>
              <w:rPr>
                <w:rFonts w:hint="eastAsia" w:ascii="宋体" w:hAnsi="宋体" w:eastAsia="宋体" w:cs="Helvetica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专用网络专线</w:t>
            </w:r>
          </w:p>
        </w:tc>
      </w:tr>
    </w:tbl>
    <w:p>
      <w:pPr>
        <w:widowControl/>
        <w:shd w:val="clear" w:color="auto" w:fill="FFFFFF"/>
        <w:spacing w:line="480" w:lineRule="auto"/>
        <w:rPr>
          <w:rFonts w:ascii="Helvetica" w:hAnsi="Helvetica" w:eastAsia="宋体" w:cs="Helvetica"/>
          <w:color w:val="535353"/>
          <w:kern w:val="0"/>
          <w:sz w:val="24"/>
          <w:szCs w:val="24"/>
        </w:rPr>
      </w:pP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公示期为1天，请成交公司于公告公示结束后，到</w:t>
      </w:r>
      <w:r>
        <w:rPr>
          <w:rFonts w:hint="eastAsia"/>
          <w:sz w:val="24"/>
          <w:szCs w:val="24"/>
          <w:lang w:val="en-US" w:eastAsia="zh-CN"/>
        </w:rPr>
        <w:t>信息网络中心</w:t>
      </w:r>
      <w:r>
        <w:rPr>
          <w:rFonts w:hint="eastAsia"/>
          <w:sz w:val="24"/>
          <w:szCs w:val="24"/>
        </w:rPr>
        <w:t>签订相关合同。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在此，对积极参加本项目的公司表示衷心感谢！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采购人：玉溪市第二人民医院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地址：玉溪市星云路4号</w:t>
      </w:r>
      <w:bookmarkStart w:id="0" w:name="_GoBack"/>
      <w:bookmarkEnd w:id="0"/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28</w:t>
      </w:r>
      <w:r>
        <w:rPr>
          <w:rFonts w:hint="eastAsia"/>
          <w:sz w:val="24"/>
          <w:szCs w:val="24"/>
        </w:rPr>
        <w:t>日</w:t>
      </w:r>
    </w:p>
    <w:p>
      <w:pPr>
        <w:spacing w:line="48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97"/>
    <w:rsid w:val="0014695D"/>
    <w:rsid w:val="001653BA"/>
    <w:rsid w:val="00253F59"/>
    <w:rsid w:val="00294802"/>
    <w:rsid w:val="008225DD"/>
    <w:rsid w:val="008A1212"/>
    <w:rsid w:val="00961953"/>
    <w:rsid w:val="009738F5"/>
    <w:rsid w:val="00A42CB4"/>
    <w:rsid w:val="00B0443D"/>
    <w:rsid w:val="00B62793"/>
    <w:rsid w:val="00F15D4C"/>
    <w:rsid w:val="00F83A3C"/>
    <w:rsid w:val="00FB7497"/>
    <w:rsid w:val="00FE2064"/>
    <w:rsid w:val="1054579F"/>
    <w:rsid w:val="10BB537C"/>
    <w:rsid w:val="1ADD2AED"/>
    <w:rsid w:val="21430D40"/>
    <w:rsid w:val="28352FA1"/>
    <w:rsid w:val="32590311"/>
    <w:rsid w:val="4B651FE5"/>
    <w:rsid w:val="744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291</Words>
  <Characters>302</Characters>
  <Lines>2</Lines>
  <Paragraphs>1</Paragraphs>
  <TotalTime>5</TotalTime>
  <ScaleCrop>false</ScaleCrop>
  <LinksUpToDate>false</LinksUpToDate>
  <CharactersWithSpaces>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2019-09-18T06:56:00Z</dcterms:created>
  <dc:creator>微软用户</dc:creator>
  <cp:lastModifiedBy>洛</cp:lastModifiedBy>
  <dcterms:modified xsi:type="dcterms:W3CDTF">2021-09-28T07:05:51Z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A2208B63F47E4E34A18F0506FF5A86E6</vt:lpwstr>
  </property>
</Properties>
</file>